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41" w:rsidRPr="00A72B94" w:rsidRDefault="00731841" w:rsidP="00731841">
      <w:pPr>
        <w:pStyle w:val="a4"/>
        <w:ind w:firstLine="9923"/>
        <w:jc w:val="right"/>
        <w:rPr>
          <w:rFonts w:ascii="Times New Roman" w:hAnsi="Times New Roman" w:cs="Times New Roman"/>
          <w:sz w:val="24"/>
          <w:szCs w:val="24"/>
        </w:rPr>
      </w:pPr>
      <w:r w:rsidRPr="00A72B94">
        <w:rPr>
          <w:rFonts w:ascii="Times New Roman" w:hAnsi="Times New Roman" w:cs="Times New Roman"/>
          <w:sz w:val="24"/>
          <w:szCs w:val="24"/>
        </w:rPr>
        <w:t>УТВЕРЖДЕН</w:t>
      </w:r>
    </w:p>
    <w:p w:rsidR="00731841" w:rsidRPr="00A72B94" w:rsidRDefault="00731841" w:rsidP="00731841">
      <w:pPr>
        <w:pStyle w:val="a4"/>
        <w:ind w:firstLine="9923"/>
        <w:jc w:val="right"/>
        <w:rPr>
          <w:rFonts w:ascii="Times New Roman" w:hAnsi="Times New Roman" w:cs="Times New Roman"/>
          <w:sz w:val="24"/>
          <w:szCs w:val="24"/>
        </w:rPr>
      </w:pPr>
      <w:r w:rsidRPr="00A72B94"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>Наблюдательного совета</w:t>
      </w:r>
    </w:p>
    <w:p w:rsidR="00731841" w:rsidRDefault="00731841" w:rsidP="00731841">
      <w:pPr>
        <w:pStyle w:val="a4"/>
        <w:ind w:firstLine="99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КГП на ПХВ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родильный дом №4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841" w:rsidRPr="00A72B94" w:rsidRDefault="00731841" w:rsidP="00731841">
      <w:pPr>
        <w:pStyle w:val="a4"/>
        <w:ind w:firstLine="99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</w:p>
    <w:p w:rsidR="00731841" w:rsidRPr="00A72B94" w:rsidRDefault="00731841" w:rsidP="00731841">
      <w:pPr>
        <w:pStyle w:val="a4"/>
        <w:ind w:firstLine="99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 от 10.02.2025г.</w:t>
      </w:r>
    </w:p>
    <w:p w:rsidR="00731841" w:rsidRPr="00154EA5" w:rsidRDefault="00731841" w:rsidP="007318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31841" w:rsidRDefault="00731841" w:rsidP="00731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A5">
        <w:rPr>
          <w:rFonts w:ascii="Times New Roman" w:hAnsi="Times New Roman" w:cs="Times New Roman"/>
          <w:b/>
          <w:sz w:val="24"/>
          <w:szCs w:val="24"/>
        </w:rPr>
        <w:t>План работы Наблюдательного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КГ</w:t>
      </w:r>
      <w:r w:rsidRPr="00154EA5">
        <w:rPr>
          <w:rFonts w:ascii="Times New Roman" w:hAnsi="Times New Roman" w:cs="Times New Roman"/>
          <w:b/>
          <w:sz w:val="24"/>
          <w:szCs w:val="24"/>
        </w:rPr>
        <w:t>П на ПХВ</w:t>
      </w:r>
      <w:r>
        <w:rPr>
          <w:rFonts w:ascii="Times New Roman" w:hAnsi="Times New Roman" w:cs="Times New Roman"/>
          <w:b/>
          <w:sz w:val="24"/>
          <w:szCs w:val="24"/>
        </w:rPr>
        <w:t xml:space="preserve"> «Городск</w:t>
      </w:r>
      <w:r>
        <w:rPr>
          <w:rFonts w:ascii="Times New Roman" w:hAnsi="Times New Roman" w:cs="Times New Roman"/>
          <w:b/>
          <w:sz w:val="24"/>
          <w:szCs w:val="24"/>
        </w:rPr>
        <w:t>ой родильный дом №4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УОЗ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</w:p>
    <w:p w:rsidR="00731841" w:rsidRPr="00154EA5" w:rsidRDefault="00731841" w:rsidP="007318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54EA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31841" w:rsidRDefault="00731841" w:rsidP="00731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17" w:type="dxa"/>
        <w:jc w:val="center"/>
        <w:tblLook w:val="04A0" w:firstRow="1" w:lastRow="0" w:firstColumn="1" w:lastColumn="0" w:noHBand="0" w:noVBand="1"/>
      </w:tblPr>
      <w:tblGrid>
        <w:gridCol w:w="467"/>
        <w:gridCol w:w="6"/>
        <w:gridCol w:w="4557"/>
        <w:gridCol w:w="6"/>
        <w:gridCol w:w="3485"/>
        <w:gridCol w:w="6"/>
        <w:gridCol w:w="4592"/>
        <w:gridCol w:w="2492"/>
        <w:gridCol w:w="6"/>
      </w:tblGrid>
      <w:tr w:rsidR="00731841" w:rsidRPr="00CC25E8" w:rsidTr="00432B01">
        <w:trPr>
          <w:gridAfter w:val="1"/>
          <w:wAfter w:w="6" w:type="dxa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372E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372E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372E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необходимости рассмотрения вопроса Наблюдательным советом (компетенция)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372E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 (квартал или месяц)</w:t>
            </w:r>
          </w:p>
        </w:tc>
        <w:tc>
          <w:tcPr>
            <w:tcW w:w="2492" w:type="dxa"/>
            <w:vAlign w:val="center"/>
          </w:tcPr>
          <w:p w:rsidR="00731841" w:rsidRPr="00CC25E8" w:rsidRDefault="00731841" w:rsidP="00372E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731841" w:rsidRPr="00CC25E8" w:rsidTr="00372E50">
        <w:trPr>
          <w:gridAfter w:val="1"/>
          <w:wAfter w:w="6" w:type="dxa"/>
          <w:jc w:val="center"/>
        </w:trPr>
        <w:tc>
          <w:tcPr>
            <w:tcW w:w="15611" w:type="dxa"/>
            <w:gridSpan w:val="8"/>
            <w:shd w:val="clear" w:color="auto" w:fill="BDD6EE" w:themeFill="accent1" w:themeFillTint="66"/>
            <w:vAlign w:val="center"/>
          </w:tcPr>
          <w:p w:rsidR="00731841" w:rsidRPr="00CC25E8" w:rsidRDefault="00731841" w:rsidP="00372E5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квартал</w:t>
            </w:r>
          </w:p>
        </w:tc>
      </w:tr>
      <w:tr w:rsidR="00731841" w:rsidRPr="00CC25E8" w:rsidTr="00432B01">
        <w:trPr>
          <w:gridAfter w:val="1"/>
          <w:wAfter w:w="6" w:type="dxa"/>
          <w:trHeight w:val="838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1841">
              <w:rPr>
                <w:rFonts w:ascii="Times New Roman" w:hAnsi="Times New Roman" w:cs="Times New Roman"/>
                <w:sz w:val="24"/>
                <w:szCs w:val="24"/>
              </w:rPr>
              <w:t>заслушивание годового отчета по деятельности КГП на ПХВ «Городской родильн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дом №4» УОЗ г. Алматы за 2024</w:t>
            </w:r>
            <w:r w:rsidRPr="0073184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4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редприятия</w:t>
            </w:r>
          </w:p>
        </w:tc>
      </w:tr>
      <w:tr w:rsidR="00731841" w:rsidRPr="00CC25E8" w:rsidTr="00432B01">
        <w:trPr>
          <w:gridAfter w:val="1"/>
          <w:wAfter w:w="6" w:type="dxa"/>
          <w:trHeight w:val="838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</w:t>
            </w:r>
          </w:p>
        </w:tc>
        <w:tc>
          <w:tcPr>
            <w:tcW w:w="3491" w:type="dxa"/>
            <w:gridSpan w:val="2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4598" w:type="dxa"/>
            <w:gridSpan w:val="2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24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заместитель</w:t>
            </w:r>
          </w:p>
        </w:tc>
      </w:tr>
      <w:tr w:rsidR="00731841" w:rsidRPr="00CC25E8" w:rsidTr="00432B01">
        <w:trPr>
          <w:gridAfter w:val="1"/>
          <w:wAfter w:w="6" w:type="dxa"/>
          <w:trHeight w:val="838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работы председателя и членов наблюдательного совета по итогам 2024г.</w:t>
            </w:r>
          </w:p>
        </w:tc>
        <w:tc>
          <w:tcPr>
            <w:tcW w:w="3491" w:type="dxa"/>
            <w:gridSpan w:val="2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4598" w:type="dxa"/>
            <w:gridSpan w:val="2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года</w:t>
            </w:r>
          </w:p>
        </w:tc>
        <w:tc>
          <w:tcPr>
            <w:tcW w:w="2492" w:type="dxa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731841" w:rsidRPr="00CC25E8" w:rsidTr="00432B01">
        <w:trPr>
          <w:gridAfter w:val="1"/>
          <w:wAfter w:w="6" w:type="dxa"/>
          <w:trHeight w:val="838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годового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4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731841" w:rsidRPr="00CC25E8" w:rsidTr="00432B01">
        <w:trPr>
          <w:gridAfter w:val="1"/>
          <w:wAfter w:w="6" w:type="dxa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372E5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9F20F6" w:rsidRDefault="00731841" w:rsidP="00372E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стратегического плана Предприятия и внесение изменений, дополнений в него</w:t>
            </w:r>
          </w:p>
        </w:tc>
        <w:tc>
          <w:tcPr>
            <w:tcW w:w="3491" w:type="dxa"/>
            <w:gridSpan w:val="2"/>
            <w:vAlign w:val="center"/>
          </w:tcPr>
          <w:p w:rsidR="00731841" w:rsidRDefault="00731841" w:rsidP="00372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372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1-го месяца после внесения изменений или дополнений, или утверждения в новой редакции </w:t>
            </w:r>
            <w:r w:rsidRPr="00356C0F">
              <w:rPr>
                <w:rFonts w:ascii="Times New Roman" w:hAnsi="Times New Roman" w:cs="Times New Roman"/>
                <w:sz w:val="24"/>
                <w:szCs w:val="24"/>
              </w:rPr>
              <w:t>стратегического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государственного органа.</w:t>
            </w:r>
          </w:p>
        </w:tc>
        <w:tc>
          <w:tcPr>
            <w:tcW w:w="2492" w:type="dxa"/>
            <w:vAlign w:val="center"/>
          </w:tcPr>
          <w:p w:rsidR="00731841" w:rsidRPr="00CC25E8" w:rsidRDefault="00731841" w:rsidP="00372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редприятия</w:t>
            </w:r>
          </w:p>
        </w:tc>
      </w:tr>
      <w:tr w:rsidR="00731841" w:rsidRPr="00CC25E8" w:rsidTr="00432B01">
        <w:trPr>
          <w:gridAfter w:val="1"/>
          <w:wAfter w:w="6" w:type="dxa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Согласование проекта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годового 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Отчета о выполнении плана развития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Предприятия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- приказ </w:t>
            </w:r>
            <w:proofErr w:type="spellStart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. МНЭ РК от 27 марта 2015 года № 248 «Об утверждении Правил разработки и представления отчетов по исполнению планов развития, контролируемых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государством акционерных обществ, товариществ с ограниченной ответственностью и государственных предприятий»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15 мая</w:t>
            </w:r>
          </w:p>
        </w:tc>
        <w:tc>
          <w:tcPr>
            <w:tcW w:w="24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76E3">
              <w:rPr>
                <w:rFonts w:ascii="Times New Roman" w:hAnsi="Times New Roman" w:cs="Times New Roman"/>
                <w:sz w:val="24"/>
                <w:szCs w:val="24"/>
              </w:rPr>
              <w:t>Руководителя Предприятия</w:t>
            </w:r>
          </w:p>
        </w:tc>
      </w:tr>
      <w:tr w:rsidR="00731841" w:rsidRPr="00CC25E8" w:rsidTr="00372E50">
        <w:trPr>
          <w:gridAfter w:val="1"/>
          <w:wAfter w:w="6" w:type="dxa"/>
          <w:jc w:val="center"/>
        </w:trPr>
        <w:tc>
          <w:tcPr>
            <w:tcW w:w="15611" w:type="dxa"/>
            <w:gridSpan w:val="8"/>
            <w:shd w:val="clear" w:color="auto" w:fill="BDD6EE" w:themeFill="accent1" w:themeFillTint="66"/>
            <w:vAlign w:val="center"/>
          </w:tcPr>
          <w:p w:rsidR="00731841" w:rsidRPr="001A4990" w:rsidRDefault="00731841" w:rsidP="00731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990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</w:t>
            </w:r>
          </w:p>
        </w:tc>
      </w:tr>
      <w:tr w:rsidR="00731841" w:rsidRPr="00CC25E8" w:rsidTr="00432B01">
        <w:trPr>
          <w:gridAfter w:val="1"/>
          <w:wAfter w:w="6" w:type="dxa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корректировок Плана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 Предприятия</w:t>
            </w:r>
            <w:proofErr w:type="gramEnd"/>
          </w:p>
        </w:tc>
        <w:tc>
          <w:tcPr>
            <w:tcW w:w="3491" w:type="dxa"/>
            <w:gridSpan w:val="2"/>
            <w:vMerge w:val="restart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- приказ </w:t>
            </w:r>
            <w:proofErr w:type="spellStart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. МНЭ РК от 27 марта 2015 года № 248 «Об утверждении Правил разработки и представления отчетов по исполнению планов развития, контролируемых государством акционерных обществ, товариществ с ограниченной ответственностью и государственных предприятий»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октября</w:t>
            </w:r>
          </w:p>
        </w:tc>
        <w:tc>
          <w:tcPr>
            <w:tcW w:w="2492" w:type="dxa"/>
          </w:tcPr>
          <w:p w:rsidR="00731841" w:rsidRPr="00432B01" w:rsidRDefault="00432B01" w:rsidP="0073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B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432B01" w:rsidRPr="00CC25E8" w:rsidTr="00432B01">
        <w:trPr>
          <w:gridAfter w:val="1"/>
          <w:wAfter w:w="6" w:type="dxa"/>
          <w:jc w:val="center"/>
        </w:trPr>
        <w:tc>
          <w:tcPr>
            <w:tcW w:w="467" w:type="dxa"/>
            <w:vAlign w:val="center"/>
          </w:tcPr>
          <w:p w:rsidR="00432B01" w:rsidRPr="00CC25E8" w:rsidRDefault="00432B01" w:rsidP="00432B0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432B01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Предоставление заключения о внесении изменений и дополнений в План развития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 на ПХВ на 5 лет в уполномоченный орган</w:t>
            </w:r>
          </w:p>
        </w:tc>
        <w:tc>
          <w:tcPr>
            <w:tcW w:w="3491" w:type="dxa"/>
            <w:gridSpan w:val="2"/>
            <w:vMerge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gridSpan w:val="2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1-го месяца после внесения изменений или дополнений, или утверждения в новой редакции </w:t>
            </w:r>
            <w:r w:rsidRPr="00356C0F">
              <w:rPr>
                <w:rFonts w:ascii="Times New Roman" w:hAnsi="Times New Roman" w:cs="Times New Roman"/>
                <w:sz w:val="24"/>
                <w:szCs w:val="24"/>
              </w:rPr>
              <w:t>стратегического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государственного органа</w:t>
            </w:r>
          </w:p>
        </w:tc>
        <w:tc>
          <w:tcPr>
            <w:tcW w:w="2492" w:type="dxa"/>
          </w:tcPr>
          <w:p w:rsidR="00432B01" w:rsidRPr="00432B01" w:rsidRDefault="00432B01" w:rsidP="0043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B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31841" w:rsidRPr="00CC25E8" w:rsidTr="00432B01">
        <w:trPr>
          <w:gridAfter w:val="1"/>
          <w:wAfter w:w="6" w:type="dxa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О заслушивании информации по исполнению решений предыдущего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Положение 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С;</w:t>
            </w:r>
          </w:p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Секретаре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каждом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24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Секретарь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432B01" w:rsidRPr="00CC25E8" w:rsidTr="00432B01">
        <w:trPr>
          <w:gridAfter w:val="1"/>
          <w:wAfter w:w="6" w:type="dxa"/>
          <w:jc w:val="center"/>
        </w:trPr>
        <w:tc>
          <w:tcPr>
            <w:tcW w:w="467" w:type="dxa"/>
            <w:vAlign w:val="center"/>
          </w:tcPr>
          <w:p w:rsidR="00432B01" w:rsidRPr="00CC25E8" w:rsidRDefault="00432B01" w:rsidP="00432B0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у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тверждение годово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финансовой отчетности Предприятия</w:t>
            </w:r>
          </w:p>
        </w:tc>
        <w:tc>
          <w:tcPr>
            <w:tcW w:w="3491" w:type="dxa"/>
            <w:gridSpan w:val="2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2) пункта 1 статьи 149 ЗРК «О государственном имуществе»</w:t>
            </w:r>
          </w:p>
        </w:tc>
        <w:tc>
          <w:tcPr>
            <w:tcW w:w="4598" w:type="dxa"/>
            <w:gridSpan w:val="2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тридцатого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четвертого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периодом</w:t>
            </w:r>
          </w:p>
        </w:tc>
        <w:tc>
          <w:tcPr>
            <w:tcW w:w="2492" w:type="dxa"/>
          </w:tcPr>
          <w:p w:rsidR="00432B01" w:rsidRPr="00432B01" w:rsidRDefault="00432B01" w:rsidP="0043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B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432B01" w:rsidRPr="00CC25E8" w:rsidTr="00432B01">
        <w:trPr>
          <w:gridAfter w:val="1"/>
          <w:wAfter w:w="6" w:type="dxa"/>
          <w:trHeight w:val="125"/>
          <w:jc w:val="center"/>
        </w:trPr>
        <w:tc>
          <w:tcPr>
            <w:tcW w:w="467" w:type="dxa"/>
            <w:vAlign w:val="center"/>
          </w:tcPr>
          <w:p w:rsidR="00432B01" w:rsidRPr="00CC25E8" w:rsidRDefault="00432B01" w:rsidP="00432B0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432B01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предварительного решения по определению размера отчисления части чистого дохода</w:t>
            </w:r>
          </w:p>
        </w:tc>
        <w:tc>
          <w:tcPr>
            <w:tcW w:w="3491" w:type="dxa"/>
            <w:gridSpan w:val="2"/>
            <w:vAlign w:val="center"/>
          </w:tcPr>
          <w:p w:rsidR="00432B01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 Норматива отчисления части чистого дохода </w:t>
            </w:r>
            <w:r w:rsidRPr="007552D2">
              <w:rPr>
                <w:rFonts w:ascii="Times New Roman" w:hAnsi="Times New Roman" w:cs="Times New Roman"/>
                <w:sz w:val="24"/>
                <w:szCs w:val="24"/>
              </w:rPr>
              <w:t>республиканских государственных предприятий, утвержденного приказом МНЭ РК от 25 февраля 2015 года №134</w:t>
            </w:r>
          </w:p>
        </w:tc>
        <w:tc>
          <w:tcPr>
            <w:tcW w:w="4598" w:type="dxa"/>
            <w:gridSpan w:val="2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тридцатого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четвертого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периодом</w:t>
            </w:r>
          </w:p>
        </w:tc>
        <w:tc>
          <w:tcPr>
            <w:tcW w:w="2492" w:type="dxa"/>
          </w:tcPr>
          <w:p w:rsidR="00432B01" w:rsidRPr="00432B01" w:rsidRDefault="00432B01" w:rsidP="0043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B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31841" w:rsidRPr="00CC25E8" w:rsidTr="00432B01">
        <w:trPr>
          <w:gridAfter w:val="1"/>
          <w:wAfter w:w="6" w:type="dxa"/>
          <w:trHeight w:val="720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Приня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тие 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 распределении чистого дохода, оставшегося в распоряжении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редприятия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одпункт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149 ЗРК «О государственном имуществе»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92" w:type="dxa"/>
          </w:tcPr>
          <w:p w:rsidR="00731841" w:rsidRDefault="00731841" w:rsidP="00731841">
            <w:r w:rsidRPr="00DE5936">
              <w:rPr>
                <w:rFonts w:ascii="Times New Roman" w:hAnsi="Times New Roman" w:cs="Times New Roman"/>
                <w:sz w:val="24"/>
                <w:szCs w:val="24"/>
              </w:rPr>
              <w:t>Руководителя Предприятия</w:t>
            </w:r>
            <w:r w:rsidR="00432B01">
              <w:rPr>
                <w:rFonts w:ascii="Times New Roman" w:hAnsi="Times New Roman" w:cs="Times New Roman"/>
                <w:sz w:val="24"/>
                <w:szCs w:val="24"/>
              </w:rPr>
              <w:t>/главный бухгалтер</w:t>
            </w:r>
          </w:p>
        </w:tc>
      </w:tr>
      <w:tr w:rsidR="00731841" w:rsidRPr="00CC25E8" w:rsidTr="00432B01">
        <w:trPr>
          <w:gridAfter w:val="1"/>
          <w:wAfter w:w="6" w:type="dxa"/>
          <w:trHeight w:val="1487"/>
          <w:jc w:val="center"/>
        </w:trPr>
        <w:tc>
          <w:tcPr>
            <w:tcW w:w="467" w:type="dxa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по проведению инициативного аудита предприятия за счет средств Предприятия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151 ЗРК «О государственном имуществе»</w:t>
            </w:r>
          </w:p>
        </w:tc>
        <w:tc>
          <w:tcPr>
            <w:tcW w:w="45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92" w:type="dxa"/>
            <w:vAlign w:val="center"/>
          </w:tcPr>
          <w:p w:rsidR="00731841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НС,</w:t>
            </w:r>
          </w:p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</w:tc>
      </w:tr>
      <w:tr w:rsidR="00731841" w:rsidRPr="00CC25E8" w:rsidTr="00372E50">
        <w:trPr>
          <w:gridAfter w:val="1"/>
          <w:wAfter w:w="6" w:type="dxa"/>
          <w:jc w:val="center"/>
        </w:trPr>
        <w:tc>
          <w:tcPr>
            <w:tcW w:w="15611" w:type="dxa"/>
            <w:gridSpan w:val="8"/>
            <w:shd w:val="clear" w:color="auto" w:fill="BDD6EE" w:themeFill="accent1" w:themeFillTint="66"/>
            <w:vAlign w:val="center"/>
          </w:tcPr>
          <w:p w:rsidR="00731841" w:rsidRPr="00474610" w:rsidRDefault="00731841" w:rsidP="00731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квартал</w:t>
            </w:r>
          </w:p>
        </w:tc>
      </w:tr>
      <w:tr w:rsidR="00432B01" w:rsidRPr="00CC25E8" w:rsidTr="00432B01">
        <w:trPr>
          <w:trHeight w:val="692"/>
          <w:jc w:val="center"/>
        </w:trPr>
        <w:tc>
          <w:tcPr>
            <w:tcW w:w="473" w:type="dxa"/>
            <w:gridSpan w:val="2"/>
            <w:vAlign w:val="center"/>
          </w:tcPr>
          <w:p w:rsidR="00432B01" w:rsidRPr="00CC25E8" w:rsidRDefault="00432B01" w:rsidP="00432B0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Плана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на 5 лет и предоставление заключения по нему в уполномоченный орган</w:t>
            </w:r>
          </w:p>
        </w:tc>
        <w:tc>
          <w:tcPr>
            <w:tcW w:w="3491" w:type="dxa"/>
            <w:gridSpan w:val="2"/>
            <w:shd w:val="clear" w:color="auto" w:fill="FFFFFF" w:themeFill="background1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одпункт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149 ЗРК «О государственном имуществе»;</w:t>
            </w:r>
          </w:p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- приказ </w:t>
            </w:r>
            <w:proofErr w:type="spellStart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. МНЭ РК от 27.03.2015 г. № 249 «Об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реализации»</w:t>
            </w:r>
          </w:p>
        </w:tc>
        <w:tc>
          <w:tcPr>
            <w:tcW w:w="4592" w:type="dxa"/>
            <w:vAlign w:val="center"/>
          </w:tcPr>
          <w:p w:rsidR="00432B01" w:rsidRPr="00CC25E8" w:rsidRDefault="00432B0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До 1 октября года, предшествующего планируемому периоду (для вновь созданных организаций со дня государственной регистрации организации в органах юстиции).</w:t>
            </w:r>
          </w:p>
        </w:tc>
        <w:tc>
          <w:tcPr>
            <w:tcW w:w="2498" w:type="dxa"/>
            <w:gridSpan w:val="2"/>
          </w:tcPr>
          <w:p w:rsidR="00432B01" w:rsidRPr="00432B01" w:rsidRDefault="00432B01" w:rsidP="0043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B0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31841" w:rsidRPr="00CC25E8" w:rsidTr="00432B01">
        <w:trPr>
          <w:trHeight w:val="1102"/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Утверждение 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полугодового 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Отчета о выполнении плана развития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Предприятия</w:t>
            </w:r>
          </w:p>
        </w:tc>
        <w:tc>
          <w:tcPr>
            <w:tcW w:w="3491" w:type="dxa"/>
            <w:gridSpan w:val="2"/>
            <w:shd w:val="clear" w:color="auto" w:fill="FFFFFF" w:themeFill="background1"/>
            <w:vAlign w:val="center"/>
          </w:tcPr>
          <w:p w:rsidR="00731841" w:rsidRPr="00CC25E8" w:rsidRDefault="00731841" w:rsidP="007318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149 ЗРК «О государственном имуществе»;</w:t>
            </w:r>
          </w:p>
          <w:p w:rsidR="00731841" w:rsidRPr="00CC25E8" w:rsidRDefault="00731841" w:rsidP="0073184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- приказ </w:t>
            </w:r>
            <w:proofErr w:type="spellStart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. МНЭ РК от 27 марта 2015 года № 248 «Об утверждении Правил разработки и представления отчетов по исполнению планов развития, контролируемых государством акционерных обществ, товариществ с ограниченной ответственностью и государственных предприятий»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июля</w:t>
            </w:r>
          </w:p>
        </w:tc>
        <w:tc>
          <w:tcPr>
            <w:tcW w:w="2498" w:type="dxa"/>
            <w:gridSpan w:val="2"/>
          </w:tcPr>
          <w:p w:rsidR="00731841" w:rsidRDefault="00731841" w:rsidP="0073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32F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  <w:p w:rsidR="00731841" w:rsidRDefault="00731841" w:rsidP="00731841"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31841" w:rsidRPr="00CC25E8" w:rsidTr="00432B01">
        <w:trPr>
          <w:trHeight w:val="1319"/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Заслушивание отчетов структурных подразделе</w:t>
            </w:r>
            <w:r w:rsidRPr="002877A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ний, ответственных за целевое использование бюджетных средств и средств, полученных из дополнительных источников</w:t>
            </w:r>
          </w:p>
        </w:tc>
        <w:tc>
          <w:tcPr>
            <w:tcW w:w="3491" w:type="dxa"/>
            <w:gridSpan w:val="2"/>
            <w:tcBorders>
              <w:bottom w:val="single" w:sz="4" w:space="0" w:color="auto"/>
            </w:tcBorders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149 ЗРК «О государственном имуществе»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 итогам 1 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полугодия, но не позднее 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числа, предстоящего за отчетным.</w:t>
            </w:r>
          </w:p>
        </w:tc>
        <w:tc>
          <w:tcPr>
            <w:tcW w:w="2498" w:type="dxa"/>
            <w:gridSpan w:val="2"/>
          </w:tcPr>
          <w:p w:rsidR="00731841" w:rsidRPr="004F4A06" w:rsidRDefault="00731841" w:rsidP="0073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A06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</w:tc>
      </w:tr>
      <w:tr w:rsidR="00731841" w:rsidRPr="00CC25E8" w:rsidTr="00432B01">
        <w:trPr>
          <w:trHeight w:val="1056"/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Внесение предложений уполномоченному органу для осуществления проверки целевого использования указанных средств</w:t>
            </w:r>
          </w:p>
        </w:tc>
        <w:tc>
          <w:tcPr>
            <w:tcW w:w="3491" w:type="dxa"/>
            <w:gridSpan w:val="2"/>
            <w:tcBorders>
              <w:bottom w:val="single" w:sz="4" w:space="0" w:color="auto"/>
            </w:tcBorders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одпункт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пункта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149 ЗРК «О государственном имуществе»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98" w:type="dxa"/>
            <w:gridSpan w:val="2"/>
          </w:tcPr>
          <w:p w:rsidR="00731841" w:rsidRDefault="00731841" w:rsidP="00731841">
            <w:r w:rsidRPr="004F4A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731841" w:rsidRPr="00CC25E8" w:rsidTr="00432B01">
        <w:trPr>
          <w:trHeight w:val="822"/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Внесение предложений о внесении изменений и дополнений в устав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Предприятия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уполномоченному органу соответствующей отрасли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пункта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149 ЗРК «О государственном имуществе»;</w:t>
            </w:r>
          </w:p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остановления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РК от 9 августа 2011 года № 919 «Об утверждении Типового устава (положения) государственного учреждения, за исключением государственного учреждения, являющегося государственным органом, и Типового устава государственного предприятия»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Член Наблюдательного совета</w:t>
            </w:r>
          </w:p>
        </w:tc>
      </w:tr>
      <w:tr w:rsidR="00731841" w:rsidRPr="00CC25E8" w:rsidTr="00432B01">
        <w:trPr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474610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4610">
              <w:rPr>
                <w:rFonts w:ascii="Times New Roman" w:hAnsi="Times New Roman" w:cs="Times New Roman"/>
                <w:sz w:val="24"/>
                <w:szCs w:val="24"/>
              </w:rPr>
              <w:t>О заслушивании информации по исполнению решений предыдущего заседания НС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474610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4610">
              <w:rPr>
                <w:rFonts w:ascii="Times New Roman" w:hAnsi="Times New Roman" w:cs="Times New Roman"/>
                <w:sz w:val="24"/>
                <w:szCs w:val="24"/>
              </w:rPr>
              <w:t>Положение о НС;</w:t>
            </w:r>
          </w:p>
          <w:p w:rsidR="00731841" w:rsidRPr="00474610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4610">
              <w:rPr>
                <w:rFonts w:ascii="Times New Roman" w:hAnsi="Times New Roman" w:cs="Times New Roman"/>
                <w:sz w:val="24"/>
                <w:szCs w:val="24"/>
              </w:rPr>
              <w:t>Положение о Секретаре НС</w:t>
            </w:r>
          </w:p>
        </w:tc>
        <w:tc>
          <w:tcPr>
            <w:tcW w:w="4592" w:type="dxa"/>
            <w:vAlign w:val="center"/>
          </w:tcPr>
          <w:p w:rsidR="00731841" w:rsidRPr="00474610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4610">
              <w:rPr>
                <w:rFonts w:ascii="Times New Roman" w:hAnsi="Times New Roman" w:cs="Times New Roman"/>
                <w:sz w:val="24"/>
                <w:szCs w:val="24"/>
              </w:rPr>
              <w:t>Постоянно на каждом заседании НС</w:t>
            </w:r>
          </w:p>
        </w:tc>
        <w:tc>
          <w:tcPr>
            <w:tcW w:w="2498" w:type="dxa"/>
            <w:gridSpan w:val="2"/>
            <w:vAlign w:val="center"/>
          </w:tcPr>
          <w:p w:rsidR="00731841" w:rsidRPr="00474610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4610"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  <w:tr w:rsidR="00731841" w:rsidRPr="00CC25E8" w:rsidTr="00372E50">
        <w:trPr>
          <w:jc w:val="center"/>
        </w:trPr>
        <w:tc>
          <w:tcPr>
            <w:tcW w:w="15617" w:type="dxa"/>
            <w:gridSpan w:val="9"/>
            <w:shd w:val="clear" w:color="auto" w:fill="BDD6EE" w:themeFill="accent1" w:themeFillTint="66"/>
            <w:vAlign w:val="center"/>
          </w:tcPr>
          <w:p w:rsidR="00731841" w:rsidRPr="00474610" w:rsidRDefault="00731841" w:rsidP="007318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10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</w:t>
            </w:r>
          </w:p>
        </w:tc>
      </w:tr>
      <w:tr w:rsidR="00731841" w:rsidRPr="00CC25E8" w:rsidTr="00432B01">
        <w:trPr>
          <w:trHeight w:val="553"/>
          <w:jc w:val="center"/>
        </w:trPr>
        <w:tc>
          <w:tcPr>
            <w:tcW w:w="473" w:type="dxa"/>
            <w:gridSpan w:val="2"/>
            <w:vMerge w:val="restart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Merge w:val="restart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Вырабатывает предложения по приоритетным направлениям деятельности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Предприятия</w:t>
            </w:r>
          </w:p>
        </w:tc>
        <w:tc>
          <w:tcPr>
            <w:tcW w:w="3491" w:type="dxa"/>
            <w:gridSpan w:val="2"/>
            <w:vMerge w:val="restart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ункта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149 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государственном имуществе»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мероприятиям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госпрограммы</w:t>
            </w:r>
          </w:p>
        </w:tc>
        <w:tc>
          <w:tcPr>
            <w:tcW w:w="2498" w:type="dxa"/>
            <w:gridSpan w:val="2"/>
            <w:vMerge w:val="restart"/>
            <w:vAlign w:val="center"/>
          </w:tcPr>
          <w:p w:rsidR="00731841" w:rsidRPr="00CC25E8" w:rsidRDefault="0073184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редприятия и его заместител</w:t>
            </w:r>
            <w:r w:rsidR="00432B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731841" w:rsidRPr="00CC25E8" w:rsidTr="00432B01">
        <w:trPr>
          <w:trHeight w:val="561"/>
          <w:jc w:val="center"/>
        </w:trPr>
        <w:tc>
          <w:tcPr>
            <w:tcW w:w="473" w:type="dxa"/>
            <w:gridSpan w:val="2"/>
            <w:vMerge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Merge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мероприятиям в рамках государственного задания.</w:t>
            </w:r>
          </w:p>
        </w:tc>
        <w:tc>
          <w:tcPr>
            <w:tcW w:w="2498" w:type="dxa"/>
            <w:gridSpan w:val="2"/>
            <w:vMerge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41" w:rsidRPr="00CC25E8" w:rsidTr="00432B01">
        <w:trPr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О заслушивании информации по исполнению решений предыдущего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Положение 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С;</w:t>
            </w:r>
          </w:p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Секретаре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каждом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24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Секретарь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31841" w:rsidRPr="00CC25E8" w:rsidTr="00432B01">
        <w:trPr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Заслушивание отчетов структурных подразделений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Предприятия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ответственных за целевое использование бюджетных средств и средств, полученных из дополнительных источников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ункта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 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атьи 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149 ЗРК «О государственном имуществе»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 итогам 2 полугодия, но не позднее 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 w:rsidRPr="00CC25E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числа, предстоящего за отчетным.</w:t>
            </w:r>
          </w:p>
        </w:tc>
        <w:tc>
          <w:tcPr>
            <w:tcW w:w="2498" w:type="dxa"/>
            <w:gridSpan w:val="2"/>
            <w:vAlign w:val="center"/>
          </w:tcPr>
          <w:p w:rsidR="00731841" w:rsidRPr="00CC25E8" w:rsidRDefault="00731841" w:rsidP="00432B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Руководитель предприятия и его заместител</w:t>
            </w:r>
            <w:r w:rsidR="00432B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bookmarkStart w:id="0" w:name="_GoBack"/>
            <w:bookmarkEnd w:id="0"/>
          </w:p>
        </w:tc>
      </w:tr>
      <w:tr w:rsidR="00731841" w:rsidRPr="00CC25E8" w:rsidTr="00432B01">
        <w:trPr>
          <w:jc w:val="center"/>
        </w:trPr>
        <w:tc>
          <w:tcPr>
            <w:tcW w:w="47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годового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3491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НС</w:t>
            </w:r>
          </w:p>
        </w:tc>
        <w:tc>
          <w:tcPr>
            <w:tcW w:w="4592" w:type="dxa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предстоящий год в д</w:t>
            </w: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98" w:type="dxa"/>
            <w:gridSpan w:val="2"/>
            <w:vAlign w:val="center"/>
          </w:tcPr>
          <w:p w:rsidR="00731841" w:rsidRPr="00CC25E8" w:rsidRDefault="00731841" w:rsidP="007318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C25E8">
              <w:rPr>
                <w:rFonts w:ascii="Times New Roman" w:hAnsi="Times New Roman" w:cs="Times New Roman"/>
                <w:sz w:val="24"/>
                <w:szCs w:val="24"/>
              </w:rPr>
              <w:t>Секретарь НС</w:t>
            </w:r>
          </w:p>
        </w:tc>
      </w:tr>
    </w:tbl>
    <w:p w:rsidR="00731841" w:rsidRDefault="00731841" w:rsidP="00731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841" w:rsidRPr="00CC25E8" w:rsidRDefault="00731841" w:rsidP="00731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31841" w:rsidRPr="00CC25E8" w:rsidRDefault="00731841" w:rsidP="00731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841" w:rsidRDefault="00731841" w:rsidP="00731841"/>
    <w:p w:rsidR="00B70FBA" w:rsidRDefault="00B70FBA"/>
    <w:sectPr w:rsidR="00B70FBA" w:rsidSect="00A72B94">
      <w:pgSz w:w="16838" w:h="11906" w:orient="landscape"/>
      <w:pgMar w:top="567" w:right="567" w:bottom="567" w:left="567" w:header="709" w:footer="4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45CED"/>
    <w:multiLevelType w:val="hybridMultilevel"/>
    <w:tmpl w:val="9230B3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41"/>
    <w:rsid w:val="00432B01"/>
    <w:rsid w:val="00731841"/>
    <w:rsid w:val="00B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DFC88-6F53-4850-9971-320BF203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18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2025-09-20T09:42:00Z</cp:lastPrinted>
  <dcterms:created xsi:type="dcterms:W3CDTF">2025-09-20T09:26:00Z</dcterms:created>
  <dcterms:modified xsi:type="dcterms:W3CDTF">2025-09-20T09:44:00Z</dcterms:modified>
</cp:coreProperties>
</file>